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2DA" w:rsidRDefault="008132DA" w:rsidP="008132DA">
      <w:pPr>
        <w:pStyle w:val="12"/>
        <w:keepNext/>
        <w:keepLines/>
        <w:shd w:val="clear" w:color="auto" w:fill="auto"/>
        <w:spacing w:after="298" w:line="310" w:lineRule="exact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164465</wp:posOffset>
            </wp:positionH>
            <wp:positionV relativeFrom="margin">
              <wp:posOffset>-372745</wp:posOffset>
            </wp:positionV>
            <wp:extent cx="6569710" cy="9151620"/>
            <wp:effectExtent l="19050" t="0" r="2540" b="0"/>
            <wp:wrapSquare wrapText="bothSides"/>
            <wp:docPr id="2" name="Рисунок 1" descr="обложка вс пл.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ложка вс пл.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9710" cy="9151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32DA" w:rsidRDefault="008132DA" w:rsidP="00C3481C">
      <w:pPr>
        <w:pStyle w:val="12"/>
        <w:keepNext/>
        <w:keepLines/>
        <w:shd w:val="clear" w:color="auto" w:fill="auto"/>
        <w:spacing w:after="298" w:line="310" w:lineRule="exact"/>
        <w:jc w:val="center"/>
      </w:pPr>
    </w:p>
    <w:p w:rsidR="008132DA" w:rsidRDefault="008132DA" w:rsidP="00C3481C">
      <w:pPr>
        <w:pStyle w:val="12"/>
        <w:keepNext/>
        <w:keepLines/>
        <w:shd w:val="clear" w:color="auto" w:fill="auto"/>
        <w:spacing w:after="298" w:line="310" w:lineRule="exact"/>
        <w:jc w:val="center"/>
      </w:pPr>
    </w:p>
    <w:p w:rsidR="00C3481C" w:rsidRDefault="00C3481C" w:rsidP="00C3481C">
      <w:pPr>
        <w:pStyle w:val="12"/>
        <w:keepNext/>
        <w:keepLines/>
        <w:shd w:val="clear" w:color="auto" w:fill="auto"/>
        <w:spacing w:after="298" w:line="310" w:lineRule="exact"/>
        <w:jc w:val="center"/>
      </w:pPr>
      <w:r>
        <w:t>Пояснительная записка.</w:t>
      </w:r>
    </w:p>
    <w:p w:rsidR="00C3481C" w:rsidRDefault="00C3481C" w:rsidP="00C3481C">
      <w:pPr>
        <w:pStyle w:val="61"/>
        <w:shd w:val="clear" w:color="auto" w:fill="auto"/>
        <w:spacing w:after="0" w:line="360" w:lineRule="auto"/>
        <w:ind w:left="20" w:right="20" w:firstLine="720"/>
        <w:jc w:val="both"/>
      </w:pPr>
      <w:r>
        <w:t>Учебный план составлен на основе Основной общеобразовательной программы МБОУ «</w:t>
      </w:r>
      <w:proofErr w:type="spellStart"/>
      <w:r>
        <w:t>Книнская</w:t>
      </w:r>
      <w:proofErr w:type="spellEnd"/>
      <w:r>
        <w:t xml:space="preserve"> ООШ им. Б.С.Рахимова» дошкольного отделения </w:t>
      </w:r>
      <w:proofErr w:type="spellStart"/>
      <w:r>
        <w:t>Балтасинского</w:t>
      </w:r>
      <w:proofErr w:type="spellEnd"/>
      <w:r>
        <w:t xml:space="preserve"> муниципального района РТ  и </w:t>
      </w:r>
      <w:proofErr w:type="gramStart"/>
      <w:r>
        <w:t>по</w:t>
      </w:r>
      <w:proofErr w:type="gramEnd"/>
      <w:r>
        <w:t xml:space="preserve"> действующему </w:t>
      </w:r>
      <w:proofErr w:type="spellStart"/>
      <w:r>
        <w:t>СанПиН</w:t>
      </w:r>
      <w:proofErr w:type="spellEnd"/>
      <w:r>
        <w:t xml:space="preserve"> 2.4.1.3049-13.</w:t>
      </w:r>
    </w:p>
    <w:p w:rsidR="00C3481C" w:rsidRDefault="00C3481C" w:rsidP="00C3481C">
      <w:pPr>
        <w:pStyle w:val="61"/>
        <w:shd w:val="clear" w:color="auto" w:fill="auto"/>
        <w:spacing w:after="0" w:line="360" w:lineRule="auto"/>
        <w:ind w:left="20" w:right="480" w:firstLine="720"/>
        <w:jc w:val="both"/>
      </w:pPr>
      <w:r>
        <w:t xml:space="preserve">Продолжительность непрерывной непосредственно образовательной деятельности для детей от 3 до 4-х лет - не более 15 минут, для детей от 4-х до 5-ти лет - не более 20 минут, для детей от 5 до 6-ти лет - не более 25 минут, а для детей </w:t>
      </w:r>
      <w:proofErr w:type="gramStart"/>
      <w:r>
        <w:t>от</w:t>
      </w:r>
      <w:proofErr w:type="gramEnd"/>
      <w:r>
        <w:t xml:space="preserve"> 6-ти </w:t>
      </w:r>
      <w:proofErr w:type="gramStart"/>
      <w:r>
        <w:t>до</w:t>
      </w:r>
      <w:proofErr w:type="gramEnd"/>
      <w:r>
        <w:t xml:space="preserve"> 7-ми лет - не более 30 минут.</w:t>
      </w:r>
    </w:p>
    <w:p w:rsidR="00C3481C" w:rsidRDefault="00C3481C" w:rsidP="00C3481C">
      <w:pPr>
        <w:pStyle w:val="61"/>
        <w:shd w:val="clear" w:color="auto" w:fill="auto"/>
        <w:spacing w:after="0" w:line="360" w:lineRule="auto"/>
        <w:ind w:left="20" w:right="20" w:firstLine="720"/>
        <w:jc w:val="both"/>
      </w:pPr>
      <w:r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</w:t>
      </w:r>
    </w:p>
    <w:p w:rsidR="00C3481C" w:rsidRDefault="00C3481C" w:rsidP="00C3481C">
      <w:pPr>
        <w:pStyle w:val="61"/>
        <w:shd w:val="clear" w:color="auto" w:fill="auto"/>
        <w:spacing w:after="0" w:line="360" w:lineRule="auto"/>
        <w:ind w:left="20" w:right="20" w:firstLine="720"/>
        <w:jc w:val="both"/>
      </w:pPr>
      <w:r>
        <w:t>Непосредственно образовательная деятельность с детьми 5-6 лет осуществляется во второй половине дня после дневного сна. Её продолжительность составляет не более 25 минут в день.</w:t>
      </w:r>
    </w:p>
    <w:p w:rsidR="00C3481C" w:rsidRDefault="00C3481C" w:rsidP="00C3481C">
      <w:pPr>
        <w:pStyle w:val="61"/>
        <w:shd w:val="clear" w:color="auto" w:fill="auto"/>
        <w:spacing w:after="0" w:line="276" w:lineRule="auto"/>
        <w:ind w:left="20" w:right="20" w:firstLine="720"/>
        <w:jc w:val="both"/>
      </w:pPr>
      <w:r>
        <w:t>Для реализации базовой образовательной области «Чтение художественной литературы» в режиме дня выделено специальное время для чтения детям. Для детей 2-3 лет длительность чтения, с обсуждением прочитанного составляет 5</w:t>
      </w:r>
      <w:r>
        <w:softHyphen/>
        <w:t>-10 минут; для детей 3-5 лет - 10-15 минут; для детей 5-6 лет - 15-20 минут; для детей 6-7 лет - 20-25 минут.</w:t>
      </w:r>
    </w:p>
    <w:p w:rsidR="00C3481C" w:rsidRDefault="00C3481C" w:rsidP="00C3481C">
      <w:pPr>
        <w:pStyle w:val="61"/>
        <w:shd w:val="clear" w:color="auto" w:fill="auto"/>
        <w:spacing w:after="0" w:line="360" w:lineRule="auto"/>
        <w:ind w:left="20" w:right="20" w:firstLine="720"/>
        <w:jc w:val="both"/>
      </w:pPr>
      <w:r>
        <w:t>Образовательные области</w:t>
      </w:r>
      <w:r>
        <w:rPr>
          <w:rStyle w:val="60"/>
        </w:rPr>
        <w:t xml:space="preserve"> регионального компонента</w:t>
      </w:r>
      <w:r>
        <w:t xml:space="preserve"> согласуются с требованиями федерального компонента и реализуются </w:t>
      </w:r>
      <w:proofErr w:type="gramStart"/>
      <w:r>
        <w:t>согласно</w:t>
      </w:r>
      <w:proofErr w:type="gramEnd"/>
      <w:r>
        <w:t xml:space="preserve"> Основной общеобразовательной программы МБОУ «</w:t>
      </w:r>
      <w:proofErr w:type="spellStart"/>
      <w:r w:rsidR="00690F5F">
        <w:t>Книнская</w:t>
      </w:r>
      <w:proofErr w:type="spellEnd"/>
      <w:r w:rsidR="00690F5F">
        <w:t xml:space="preserve"> ООШ </w:t>
      </w:r>
      <w:r>
        <w:t>»</w:t>
      </w:r>
      <w:r w:rsidR="00690F5F">
        <w:t>дошкольное отделение.</w:t>
      </w:r>
    </w:p>
    <w:p w:rsidR="00C3481C" w:rsidRDefault="00C3481C" w:rsidP="00C3481C">
      <w:pPr>
        <w:pStyle w:val="61"/>
        <w:shd w:val="clear" w:color="auto" w:fill="auto"/>
        <w:spacing w:after="0" w:line="360" w:lineRule="auto"/>
        <w:ind w:left="20" w:right="20" w:firstLine="720"/>
        <w:jc w:val="both"/>
      </w:pPr>
      <w:r>
        <w:t xml:space="preserve">Начиная со средней группы, вводится обучение русскому языку, которое проводится 3 раза в неделю за счет </w:t>
      </w:r>
      <w:proofErr w:type="gramStart"/>
      <w:r>
        <w:t>следующих</w:t>
      </w:r>
      <w:proofErr w:type="gramEnd"/>
      <w:r>
        <w:t xml:space="preserve"> НОД:</w:t>
      </w:r>
    </w:p>
    <w:p w:rsidR="00C3481C" w:rsidRDefault="00C3481C" w:rsidP="00C3481C">
      <w:pPr>
        <w:pStyle w:val="61"/>
        <w:numPr>
          <w:ilvl w:val="0"/>
          <w:numId w:val="1"/>
        </w:numPr>
        <w:shd w:val="clear" w:color="auto" w:fill="auto"/>
        <w:tabs>
          <w:tab w:val="left" w:pos="1306"/>
        </w:tabs>
        <w:spacing w:after="0" w:line="360" w:lineRule="auto"/>
        <w:ind w:left="20" w:firstLine="720"/>
        <w:jc w:val="both"/>
      </w:pPr>
      <w:r>
        <w:t>в средней группе: художественное творчество (лепка/аппликация), художественное творчество (рисование), познание (формирование целостной картины мира);</w:t>
      </w:r>
    </w:p>
    <w:p w:rsidR="00C3481C" w:rsidRDefault="00C3481C" w:rsidP="00C3481C">
      <w:pPr>
        <w:pStyle w:val="61"/>
        <w:numPr>
          <w:ilvl w:val="0"/>
          <w:numId w:val="1"/>
        </w:numPr>
        <w:shd w:val="clear" w:color="auto" w:fill="auto"/>
        <w:tabs>
          <w:tab w:val="left" w:pos="1306"/>
        </w:tabs>
        <w:spacing w:after="0" w:line="360" w:lineRule="auto"/>
        <w:ind w:left="20" w:firstLine="720"/>
        <w:jc w:val="both"/>
      </w:pPr>
      <w:proofErr w:type="gramStart"/>
      <w:r>
        <w:t>в старшей группе: познание (формирование целостной картины мира);</w:t>
      </w:r>
      <w:r w:rsidRPr="008E3F1E">
        <w:t xml:space="preserve"> </w:t>
      </w:r>
      <w:r>
        <w:t>художественное творчество (рисование), познание (познавательно-исследовательская и продуктивная (конструктивная) деятельность);</w:t>
      </w:r>
      <w:proofErr w:type="gramEnd"/>
    </w:p>
    <w:p w:rsidR="00C3481C" w:rsidRPr="00C3481C" w:rsidRDefault="00C3481C" w:rsidP="00C3481C">
      <w:pPr>
        <w:pStyle w:val="61"/>
        <w:numPr>
          <w:ilvl w:val="0"/>
          <w:numId w:val="1"/>
        </w:numPr>
        <w:shd w:val="clear" w:color="auto" w:fill="auto"/>
        <w:tabs>
          <w:tab w:val="left" w:pos="1306"/>
        </w:tabs>
        <w:spacing w:after="0" w:line="360" w:lineRule="auto"/>
        <w:ind w:left="20" w:right="20" w:firstLine="720"/>
        <w:jc w:val="both"/>
      </w:pPr>
      <w:proofErr w:type="gramStart"/>
      <w:r>
        <w:t>в подготовительной к школе группе: познание (формирование целостной картины мира);, художественное творчество (рисование), познание (познавательно-исследовательская и продуктивная (конструктивная) деятельность).</w:t>
      </w:r>
      <w:proofErr w:type="gramEnd"/>
    </w:p>
    <w:p w:rsidR="00C3481C" w:rsidRDefault="00C3481C" w:rsidP="00C3481C">
      <w:pPr>
        <w:pStyle w:val="61"/>
        <w:shd w:val="clear" w:color="auto" w:fill="auto"/>
        <w:tabs>
          <w:tab w:val="left" w:pos="154"/>
        </w:tabs>
        <w:spacing w:after="0" w:line="322" w:lineRule="exact"/>
        <w:rPr>
          <w:rFonts w:cs="Tahoma"/>
        </w:rPr>
      </w:pPr>
    </w:p>
    <w:p w:rsidR="00C3481C" w:rsidRPr="000A36B5" w:rsidRDefault="00C3481C" w:rsidP="00C3481C">
      <w:pPr>
        <w:pStyle w:val="61"/>
        <w:shd w:val="clear" w:color="auto" w:fill="auto"/>
        <w:tabs>
          <w:tab w:val="left" w:pos="154"/>
        </w:tabs>
        <w:spacing w:after="0" w:line="322" w:lineRule="exact"/>
        <w:rPr>
          <w:rFonts w:cs="Tahoma"/>
        </w:rPr>
      </w:pPr>
      <w:r>
        <w:t xml:space="preserve">                    </w:t>
      </w:r>
      <w:r w:rsidRPr="000A36B5">
        <w:t xml:space="preserve">                                        </w:t>
      </w:r>
    </w:p>
    <w:p w:rsidR="00C25727" w:rsidRDefault="00C25727" w:rsidP="00C3481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Детский сад</w:t>
      </w:r>
    </w:p>
    <w:tbl>
      <w:tblPr>
        <w:tblW w:w="0" w:type="auto"/>
        <w:tblInd w:w="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96"/>
        <w:gridCol w:w="3423"/>
        <w:gridCol w:w="144"/>
        <w:gridCol w:w="3367"/>
      </w:tblGrid>
      <w:tr w:rsidR="00C25727" w:rsidTr="00C3481C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Содержание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 w:rsidR="00D83E55"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младшая  </w:t>
            </w:r>
          </w:p>
          <w:p w:rsidR="00C25727" w:rsidRDefault="00C25727" w:rsidP="00CB26EC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подгруппа</w:t>
            </w:r>
          </w:p>
        </w:tc>
        <w:tc>
          <w:tcPr>
            <w:tcW w:w="3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Старшая/ подготовительная подгруппа</w:t>
            </w:r>
          </w:p>
        </w:tc>
      </w:tr>
      <w:tr w:rsidR="00C25727" w:rsidTr="00C3481C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Количество возрастных групп</w:t>
            </w:r>
          </w:p>
        </w:tc>
        <w:tc>
          <w:tcPr>
            <w:tcW w:w="69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D83E55" w:rsidP="00CB26EC">
            <w:pPr>
              <w:spacing w:after="20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Одна разновозрастная группа</w:t>
            </w:r>
          </w:p>
        </w:tc>
      </w:tr>
      <w:tr w:rsidR="00C25727" w:rsidTr="00C3481C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Начало учебного года</w:t>
            </w:r>
          </w:p>
        </w:tc>
        <w:tc>
          <w:tcPr>
            <w:tcW w:w="69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D83E55" w:rsidP="00CB26EC">
            <w:pPr>
              <w:spacing w:after="20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 w:rsidR="00C25727">
              <w:rPr>
                <w:sz w:val="24"/>
                <w:szCs w:val="24"/>
              </w:rPr>
              <w:t>сентября</w:t>
            </w:r>
            <w:r>
              <w:rPr>
                <w:sz w:val="24"/>
                <w:szCs w:val="24"/>
              </w:rPr>
              <w:t xml:space="preserve"> 2020</w:t>
            </w:r>
          </w:p>
        </w:tc>
      </w:tr>
      <w:tr w:rsidR="00C25727" w:rsidTr="00C3481C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Окончание учебного года</w:t>
            </w:r>
          </w:p>
        </w:tc>
        <w:tc>
          <w:tcPr>
            <w:tcW w:w="69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31 мая</w:t>
            </w:r>
            <w:r w:rsidR="00D83E55">
              <w:rPr>
                <w:sz w:val="24"/>
                <w:szCs w:val="24"/>
              </w:rPr>
              <w:t xml:space="preserve"> 2021</w:t>
            </w:r>
          </w:p>
        </w:tc>
      </w:tr>
      <w:tr w:rsidR="00C25727" w:rsidTr="00C3481C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3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Pr="00B87628" w:rsidRDefault="00834A72" w:rsidP="00CB26EC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  <w:r>
              <w:rPr>
                <w:sz w:val="24"/>
                <w:szCs w:val="24"/>
              </w:rPr>
              <w:t>38</w:t>
            </w:r>
            <w:r w:rsidR="00C25727" w:rsidRPr="00B87628">
              <w:rPr>
                <w:sz w:val="24"/>
                <w:szCs w:val="24"/>
              </w:rPr>
              <w:t xml:space="preserve"> недель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Pr="00B87628" w:rsidRDefault="00834A72" w:rsidP="00CB26EC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  <w:r>
              <w:rPr>
                <w:sz w:val="24"/>
                <w:szCs w:val="24"/>
              </w:rPr>
              <w:t>38</w:t>
            </w:r>
            <w:r w:rsidR="00C25727" w:rsidRPr="00B87628">
              <w:rPr>
                <w:sz w:val="24"/>
                <w:szCs w:val="24"/>
              </w:rPr>
              <w:t>недель</w:t>
            </w:r>
          </w:p>
        </w:tc>
      </w:tr>
      <w:tr w:rsidR="00C25727" w:rsidTr="00C3481C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полугодие</w:t>
            </w:r>
          </w:p>
        </w:tc>
        <w:tc>
          <w:tcPr>
            <w:tcW w:w="3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A45374" w:rsidP="00CB26EC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  <w:r>
              <w:rPr>
                <w:sz w:val="24"/>
                <w:szCs w:val="24"/>
              </w:rPr>
              <w:t>18</w:t>
            </w:r>
            <w:r w:rsidR="00C25727">
              <w:rPr>
                <w:sz w:val="24"/>
                <w:szCs w:val="24"/>
              </w:rPr>
              <w:t>недель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A45374" w:rsidP="00CB26EC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  <w:r>
              <w:rPr>
                <w:sz w:val="24"/>
                <w:szCs w:val="24"/>
              </w:rPr>
              <w:t>18</w:t>
            </w:r>
            <w:r w:rsidR="00C25727">
              <w:rPr>
                <w:sz w:val="24"/>
                <w:szCs w:val="24"/>
              </w:rPr>
              <w:t xml:space="preserve"> недель</w:t>
            </w:r>
          </w:p>
        </w:tc>
      </w:tr>
      <w:tr w:rsidR="00C25727" w:rsidTr="00C3481C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/>
              </w:rPr>
              <w:t>II</w:t>
            </w:r>
            <w:r>
              <w:rPr>
                <w:sz w:val="24"/>
                <w:szCs w:val="24"/>
              </w:rPr>
              <w:t xml:space="preserve"> полугодие</w:t>
            </w:r>
          </w:p>
        </w:tc>
        <w:tc>
          <w:tcPr>
            <w:tcW w:w="3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834A72" w:rsidP="00CB26EC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  <w:r>
              <w:rPr>
                <w:sz w:val="24"/>
                <w:szCs w:val="24"/>
              </w:rPr>
              <w:t>20</w:t>
            </w:r>
            <w:r w:rsidR="00C25727">
              <w:rPr>
                <w:sz w:val="24"/>
                <w:szCs w:val="24"/>
              </w:rPr>
              <w:t xml:space="preserve"> недель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834A72" w:rsidP="00CB26EC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  <w:r>
              <w:rPr>
                <w:sz w:val="24"/>
                <w:szCs w:val="24"/>
              </w:rPr>
              <w:t>20</w:t>
            </w:r>
            <w:r w:rsidR="00C25727">
              <w:rPr>
                <w:sz w:val="24"/>
                <w:szCs w:val="24"/>
              </w:rPr>
              <w:t>недель</w:t>
            </w:r>
          </w:p>
        </w:tc>
      </w:tr>
      <w:tr w:rsidR="00C25727" w:rsidTr="00C3481C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3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  <w:r>
              <w:rPr>
                <w:sz w:val="24"/>
                <w:szCs w:val="24"/>
              </w:rPr>
              <w:t>5 дней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  <w:r>
              <w:rPr>
                <w:sz w:val="24"/>
                <w:szCs w:val="24"/>
              </w:rPr>
              <w:t>5 дней</w:t>
            </w:r>
          </w:p>
        </w:tc>
      </w:tr>
      <w:tr w:rsidR="00C25727" w:rsidTr="00C3481C">
        <w:trPr>
          <w:trHeight w:val="878"/>
        </w:trPr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Недельная образовательная нагрузка </w:t>
            </w:r>
          </w:p>
        </w:tc>
        <w:tc>
          <w:tcPr>
            <w:tcW w:w="3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13/14</w:t>
            </w:r>
          </w:p>
        </w:tc>
      </w:tr>
      <w:tr w:rsidR="00C25727" w:rsidTr="00C3481C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Регламентирование образовательного процесса, половина дня</w:t>
            </w:r>
          </w:p>
        </w:tc>
        <w:tc>
          <w:tcPr>
            <w:tcW w:w="3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Pr="00B87628" w:rsidRDefault="00C25727" w:rsidP="00CB26EC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  <w:r w:rsidRPr="00B87628">
              <w:rPr>
                <w:sz w:val="24"/>
                <w:szCs w:val="24"/>
              </w:rPr>
              <w:t>Первая  половина дня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Pr="00B87628" w:rsidRDefault="00C25727" w:rsidP="00C25727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B87628">
              <w:rPr>
                <w:sz w:val="24"/>
                <w:szCs w:val="24"/>
              </w:rPr>
              <w:t>Первая и вторая половина дня в старшей</w:t>
            </w:r>
            <w:r>
              <w:rPr>
                <w:sz w:val="24"/>
                <w:szCs w:val="24"/>
              </w:rPr>
              <w:t>,</w:t>
            </w:r>
            <w:r w:rsidR="00A4537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подготовительной </w:t>
            </w:r>
            <w:r w:rsidRPr="00B87628">
              <w:rPr>
                <w:sz w:val="24"/>
                <w:szCs w:val="24"/>
              </w:rPr>
              <w:t xml:space="preserve">                          группе</w:t>
            </w:r>
          </w:p>
        </w:tc>
      </w:tr>
      <w:tr w:rsidR="00C25727" w:rsidTr="00C3481C">
        <w:trPr>
          <w:trHeight w:val="1751"/>
        </w:trPr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Сроки проведения мониторинга</w:t>
            </w:r>
          </w:p>
        </w:tc>
        <w:tc>
          <w:tcPr>
            <w:tcW w:w="3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Pr="001C702A" w:rsidRDefault="006B0A10" w:rsidP="00CB26EC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21.10</w:t>
            </w:r>
            <w:r w:rsidR="00834A72">
              <w:rPr>
                <w:sz w:val="24"/>
                <w:szCs w:val="24"/>
              </w:rPr>
              <w:t>.2020</w:t>
            </w:r>
            <w:r>
              <w:rPr>
                <w:sz w:val="24"/>
                <w:szCs w:val="24"/>
              </w:rPr>
              <w:t>-31.10</w:t>
            </w:r>
            <w:r w:rsidR="00834A72">
              <w:rPr>
                <w:sz w:val="24"/>
                <w:szCs w:val="24"/>
              </w:rPr>
              <w:t>.2020</w:t>
            </w:r>
          </w:p>
          <w:p w:rsidR="00C25727" w:rsidRPr="00FC7567" w:rsidRDefault="006B0A10" w:rsidP="00CB26EC">
            <w:pPr>
              <w:rPr>
                <w:rFonts w:eastAsia="Calibri"/>
                <w:color w:val="FF0000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tt-RU"/>
              </w:rPr>
              <w:t>13.04</w:t>
            </w:r>
            <w:r w:rsidR="00834A72">
              <w:rPr>
                <w:sz w:val="24"/>
                <w:szCs w:val="24"/>
                <w:lang w:val="tt-RU"/>
              </w:rPr>
              <w:t>.2021</w:t>
            </w:r>
            <w:r>
              <w:rPr>
                <w:sz w:val="24"/>
                <w:szCs w:val="24"/>
                <w:lang w:val="tt-RU"/>
              </w:rPr>
              <w:t>-18.04</w:t>
            </w:r>
            <w:r w:rsidR="00C25727" w:rsidRPr="001C702A">
              <w:rPr>
                <w:sz w:val="24"/>
                <w:szCs w:val="24"/>
                <w:lang w:val="tt-RU"/>
              </w:rPr>
              <w:t>.20</w:t>
            </w:r>
            <w:r w:rsidR="00834A72">
              <w:rPr>
                <w:sz w:val="24"/>
                <w:szCs w:val="24"/>
                <w:lang w:val="tt-RU"/>
              </w:rPr>
              <w:t>21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A10" w:rsidRPr="001C702A" w:rsidRDefault="006B0A10" w:rsidP="006B0A1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21.10</w:t>
            </w:r>
            <w:r w:rsidR="00834A72">
              <w:rPr>
                <w:sz w:val="24"/>
                <w:szCs w:val="24"/>
              </w:rPr>
              <w:t>.2020</w:t>
            </w:r>
            <w:r>
              <w:rPr>
                <w:sz w:val="24"/>
                <w:szCs w:val="24"/>
              </w:rPr>
              <w:t>-31.10</w:t>
            </w:r>
            <w:r w:rsidR="00834A72">
              <w:rPr>
                <w:sz w:val="24"/>
                <w:szCs w:val="24"/>
              </w:rPr>
              <w:t>.2020</w:t>
            </w:r>
          </w:p>
          <w:p w:rsidR="00C25727" w:rsidRPr="00FC7567" w:rsidRDefault="00834A72" w:rsidP="006B0A10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13.04.2021</w:t>
            </w:r>
            <w:r w:rsidR="006B0A10">
              <w:rPr>
                <w:sz w:val="24"/>
                <w:szCs w:val="24"/>
                <w:lang w:val="tt-RU"/>
              </w:rPr>
              <w:t>-18.04</w:t>
            </w:r>
            <w:r w:rsidR="006B0A10" w:rsidRPr="001C702A">
              <w:rPr>
                <w:sz w:val="24"/>
                <w:szCs w:val="24"/>
                <w:lang w:val="tt-RU"/>
              </w:rPr>
              <w:t>.20</w:t>
            </w:r>
            <w:r>
              <w:rPr>
                <w:sz w:val="24"/>
                <w:szCs w:val="24"/>
                <w:lang w:val="tt-RU"/>
              </w:rPr>
              <w:t>21</w:t>
            </w:r>
          </w:p>
          <w:p w:rsidR="00C25727" w:rsidRPr="00FC7567" w:rsidRDefault="00C25727" w:rsidP="00CB26EC">
            <w:pPr>
              <w:rPr>
                <w:rFonts w:eastAsia="Calibri"/>
                <w:color w:val="FF0000"/>
                <w:sz w:val="24"/>
                <w:szCs w:val="24"/>
                <w:lang w:eastAsia="en-US"/>
              </w:rPr>
            </w:pPr>
          </w:p>
        </w:tc>
      </w:tr>
      <w:tr w:rsidR="00C25727" w:rsidTr="00C3481C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Праздничные дни</w:t>
            </w:r>
          </w:p>
        </w:tc>
        <w:tc>
          <w:tcPr>
            <w:tcW w:w="69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27" w:rsidRDefault="00C25727" w:rsidP="00CB26EC">
            <w:pPr>
              <w:spacing w:after="20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1-8 января - новогодние каникулы                                                    7 января – Рождество Христово                                                            23 февраля – День защитника Отечества                                            8 марта – Международный женский день                                           1 мая – Праздник весны и труда                                                           9 мая – День Победы                                               </w:t>
            </w:r>
            <w:r w:rsidR="008169BF">
              <w:rPr>
                <w:sz w:val="24"/>
                <w:szCs w:val="24"/>
              </w:rPr>
              <w:t xml:space="preserve">                              12</w:t>
            </w:r>
            <w:r>
              <w:rPr>
                <w:sz w:val="24"/>
                <w:szCs w:val="24"/>
              </w:rPr>
              <w:t xml:space="preserve"> июня  – День России                                                                                    </w:t>
            </w:r>
            <w:r w:rsidR="008169BF">
              <w:rPr>
                <w:sz w:val="24"/>
                <w:szCs w:val="24"/>
              </w:rPr>
              <w:t xml:space="preserve">                               5</w:t>
            </w:r>
            <w:r>
              <w:rPr>
                <w:sz w:val="24"/>
                <w:szCs w:val="24"/>
              </w:rPr>
              <w:t xml:space="preserve"> июн</w:t>
            </w:r>
            <w:proofErr w:type="gramStart"/>
            <w:r>
              <w:rPr>
                <w:sz w:val="24"/>
                <w:szCs w:val="24"/>
              </w:rPr>
              <w:t>я-</w:t>
            </w:r>
            <w:proofErr w:type="gramEnd"/>
            <w:r>
              <w:rPr>
                <w:sz w:val="24"/>
                <w:szCs w:val="24"/>
              </w:rPr>
              <w:t xml:space="preserve">  Ураза байрам                                                                                                                     4 ноября – День народного единства                                                      6 ноября – День Конституции Республики Татарстан                        </w:t>
            </w:r>
          </w:p>
        </w:tc>
      </w:tr>
    </w:tbl>
    <w:p w:rsidR="007139EB" w:rsidRDefault="007139EB"/>
    <w:p w:rsidR="008169BF" w:rsidRDefault="008169BF"/>
    <w:tbl>
      <w:tblPr>
        <w:tblStyle w:val="ab"/>
        <w:tblW w:w="10066" w:type="dxa"/>
        <w:tblInd w:w="248" w:type="dxa"/>
        <w:tblLayout w:type="fixed"/>
        <w:tblLook w:val="04A0"/>
      </w:tblPr>
      <w:tblGrid>
        <w:gridCol w:w="2115"/>
        <w:gridCol w:w="5078"/>
        <w:gridCol w:w="1062"/>
        <w:gridCol w:w="1811"/>
      </w:tblGrid>
      <w:tr w:rsidR="002E12E2" w:rsidRPr="007139EB" w:rsidTr="00C3481C">
        <w:trPr>
          <w:trHeight w:val="300"/>
        </w:trPr>
        <w:tc>
          <w:tcPr>
            <w:tcW w:w="2115" w:type="dxa"/>
          </w:tcPr>
          <w:p w:rsidR="002E12E2" w:rsidRPr="007139EB" w:rsidRDefault="002E12E2" w:rsidP="00AE000B">
            <w:pPr>
              <w:rPr>
                <w:b/>
                <w:sz w:val="24"/>
                <w:szCs w:val="24"/>
              </w:rPr>
            </w:pPr>
            <w:r w:rsidRPr="007139EB">
              <w:rPr>
                <w:b/>
                <w:sz w:val="24"/>
                <w:szCs w:val="24"/>
              </w:rPr>
              <w:t xml:space="preserve">Мониторинг                       </w:t>
            </w:r>
          </w:p>
        </w:tc>
        <w:tc>
          <w:tcPr>
            <w:tcW w:w="5078" w:type="dxa"/>
          </w:tcPr>
          <w:p w:rsidR="002E12E2" w:rsidRPr="007139EB" w:rsidRDefault="002E12E2" w:rsidP="00AE000B">
            <w:pPr>
              <w:jc w:val="center"/>
              <w:rPr>
                <w:b/>
                <w:sz w:val="24"/>
                <w:szCs w:val="24"/>
              </w:rPr>
            </w:pPr>
            <w:r w:rsidRPr="007139EB">
              <w:rPr>
                <w:b/>
                <w:sz w:val="24"/>
                <w:szCs w:val="24"/>
              </w:rPr>
              <w:t>Цели</w:t>
            </w:r>
          </w:p>
        </w:tc>
        <w:tc>
          <w:tcPr>
            <w:tcW w:w="1062" w:type="dxa"/>
          </w:tcPr>
          <w:p w:rsidR="002E12E2" w:rsidRPr="007139EB" w:rsidRDefault="002E12E2" w:rsidP="00AE000B">
            <w:pPr>
              <w:jc w:val="center"/>
              <w:rPr>
                <w:b/>
                <w:sz w:val="24"/>
                <w:szCs w:val="24"/>
              </w:rPr>
            </w:pPr>
            <w:r w:rsidRPr="007139EB">
              <w:rPr>
                <w:b/>
                <w:sz w:val="24"/>
                <w:szCs w:val="24"/>
              </w:rPr>
              <w:t>Сроки.</w:t>
            </w:r>
          </w:p>
        </w:tc>
        <w:tc>
          <w:tcPr>
            <w:tcW w:w="1811" w:type="dxa"/>
          </w:tcPr>
          <w:p w:rsidR="002E12E2" w:rsidRPr="007139EB" w:rsidRDefault="002E12E2" w:rsidP="00AE000B">
            <w:pPr>
              <w:jc w:val="center"/>
              <w:rPr>
                <w:sz w:val="24"/>
                <w:szCs w:val="24"/>
              </w:rPr>
            </w:pPr>
            <w:proofErr w:type="spellStart"/>
            <w:r w:rsidRPr="007139EB">
              <w:rPr>
                <w:sz w:val="24"/>
                <w:szCs w:val="24"/>
              </w:rPr>
              <w:t>Ответст</w:t>
            </w:r>
            <w:proofErr w:type="spellEnd"/>
            <w:r w:rsidRPr="007139EB">
              <w:rPr>
                <w:sz w:val="24"/>
                <w:szCs w:val="24"/>
              </w:rPr>
              <w:t>.</w:t>
            </w:r>
          </w:p>
        </w:tc>
      </w:tr>
      <w:tr w:rsidR="002E12E2" w:rsidRPr="007139EB" w:rsidTr="00C3481C">
        <w:trPr>
          <w:trHeight w:val="1211"/>
        </w:trPr>
        <w:tc>
          <w:tcPr>
            <w:tcW w:w="2115" w:type="dxa"/>
          </w:tcPr>
          <w:p w:rsidR="002E12E2" w:rsidRPr="007139EB" w:rsidRDefault="002E12E2" w:rsidP="00AE000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139EB">
              <w:rPr>
                <w:rFonts w:ascii="Times New Roman" w:hAnsi="Times New Roman" w:cs="Times New Roman"/>
                <w:sz w:val="24"/>
                <w:szCs w:val="24"/>
              </w:rPr>
              <w:t>Мониторинг образовательного процесса.</w:t>
            </w:r>
          </w:p>
          <w:p w:rsidR="002E12E2" w:rsidRPr="007139EB" w:rsidRDefault="002E12E2" w:rsidP="00AE000B">
            <w:pPr>
              <w:rPr>
                <w:sz w:val="24"/>
                <w:szCs w:val="24"/>
              </w:rPr>
            </w:pPr>
          </w:p>
        </w:tc>
        <w:tc>
          <w:tcPr>
            <w:tcW w:w="5078" w:type="dxa"/>
          </w:tcPr>
          <w:p w:rsidR="002E12E2" w:rsidRPr="007139EB" w:rsidRDefault="002E12E2" w:rsidP="00AE000B">
            <w:pPr>
              <w:jc w:val="center"/>
              <w:rPr>
                <w:b/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 xml:space="preserve">Оценке подлежит </w:t>
            </w:r>
            <w:r w:rsidRPr="007139EB">
              <w:rPr>
                <w:sz w:val="24"/>
                <w:szCs w:val="24"/>
                <w:u w:val="single"/>
              </w:rPr>
              <w:t>динамика</w:t>
            </w:r>
            <w:r w:rsidRPr="007139EB">
              <w:rPr>
                <w:sz w:val="24"/>
                <w:szCs w:val="24"/>
              </w:rPr>
              <w:t xml:space="preserve"> освоения детьми образовательной программы детского сада по всем образовательным областям. </w:t>
            </w:r>
          </w:p>
          <w:p w:rsidR="002E12E2" w:rsidRPr="007139EB" w:rsidRDefault="002E12E2" w:rsidP="00AE000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2" w:type="dxa"/>
          </w:tcPr>
          <w:p w:rsidR="002E12E2" w:rsidRPr="007139EB" w:rsidRDefault="007139EB" w:rsidP="006B0A10">
            <w:pPr>
              <w:jc w:val="center"/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>октябрь</w:t>
            </w:r>
            <w:r w:rsidR="002E12E2" w:rsidRPr="007139EB">
              <w:rPr>
                <w:sz w:val="24"/>
                <w:szCs w:val="24"/>
              </w:rPr>
              <w:t>-</w:t>
            </w:r>
            <w:r w:rsidR="006B0A10">
              <w:rPr>
                <w:sz w:val="24"/>
                <w:szCs w:val="24"/>
              </w:rPr>
              <w:t>апрель</w:t>
            </w:r>
          </w:p>
        </w:tc>
        <w:tc>
          <w:tcPr>
            <w:tcW w:w="1811" w:type="dxa"/>
          </w:tcPr>
          <w:p w:rsidR="002E12E2" w:rsidRPr="007139EB" w:rsidRDefault="002E12E2" w:rsidP="007139EB">
            <w:pPr>
              <w:jc w:val="center"/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>Воспитатели</w:t>
            </w:r>
          </w:p>
        </w:tc>
      </w:tr>
    </w:tbl>
    <w:p w:rsidR="007139EB" w:rsidRDefault="007139EB" w:rsidP="007139EB">
      <w:pPr>
        <w:pStyle w:val="a4"/>
        <w:rPr>
          <w:rFonts w:ascii="Times New Roman" w:hAnsi="Times New Roman"/>
          <w:b/>
          <w:sz w:val="28"/>
          <w:szCs w:val="28"/>
        </w:rPr>
      </w:pPr>
    </w:p>
    <w:p w:rsidR="007139EB" w:rsidRPr="00E5169E" w:rsidRDefault="007139EB" w:rsidP="00C3481C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E5169E">
        <w:rPr>
          <w:rFonts w:ascii="Times New Roman" w:hAnsi="Times New Roman"/>
          <w:b/>
          <w:sz w:val="28"/>
          <w:szCs w:val="28"/>
        </w:rPr>
        <w:t>Утренники, вечера развлечений</w:t>
      </w:r>
    </w:p>
    <w:p w:rsidR="008169BF" w:rsidRPr="007139EB" w:rsidRDefault="008169BF">
      <w:pPr>
        <w:rPr>
          <w:sz w:val="24"/>
          <w:szCs w:val="24"/>
        </w:rPr>
      </w:pPr>
    </w:p>
    <w:tbl>
      <w:tblPr>
        <w:tblStyle w:val="ab"/>
        <w:tblW w:w="10349" w:type="dxa"/>
        <w:tblLook w:val="0000"/>
      </w:tblPr>
      <w:tblGrid>
        <w:gridCol w:w="7738"/>
        <w:gridCol w:w="2611"/>
      </w:tblGrid>
      <w:tr w:rsidR="007139EB" w:rsidRPr="007139EB" w:rsidTr="000A4C5F">
        <w:trPr>
          <w:trHeight w:val="345"/>
        </w:trPr>
        <w:tc>
          <w:tcPr>
            <w:tcW w:w="7738" w:type="dxa"/>
          </w:tcPr>
          <w:p w:rsidR="007139EB" w:rsidRPr="007139EB" w:rsidRDefault="007139EB" w:rsidP="00AE000B">
            <w:pPr>
              <w:ind w:left="201"/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>День знаний</w:t>
            </w:r>
          </w:p>
        </w:tc>
        <w:tc>
          <w:tcPr>
            <w:tcW w:w="2611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>сентябрь</w:t>
            </w:r>
          </w:p>
        </w:tc>
      </w:tr>
      <w:tr w:rsidR="007139EB" w:rsidRPr="007139EB" w:rsidTr="000A4C5F">
        <w:trPr>
          <w:trHeight w:val="420"/>
        </w:trPr>
        <w:tc>
          <w:tcPr>
            <w:tcW w:w="7738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>Осенний праздник</w:t>
            </w:r>
          </w:p>
        </w:tc>
        <w:tc>
          <w:tcPr>
            <w:tcW w:w="2611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>октябрь</w:t>
            </w:r>
          </w:p>
        </w:tc>
      </w:tr>
      <w:tr w:rsidR="007139EB" w:rsidRPr="007139EB" w:rsidTr="000A4C5F">
        <w:trPr>
          <w:trHeight w:val="396"/>
        </w:trPr>
        <w:tc>
          <w:tcPr>
            <w:tcW w:w="7738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пожилого человека</w:t>
            </w:r>
          </w:p>
        </w:tc>
        <w:tc>
          <w:tcPr>
            <w:tcW w:w="2611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</w:tr>
      <w:tr w:rsidR="007139EB" w:rsidRPr="007139EB" w:rsidTr="000A4C5F">
        <w:trPr>
          <w:trHeight w:val="345"/>
        </w:trPr>
        <w:tc>
          <w:tcPr>
            <w:tcW w:w="7738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 xml:space="preserve">Тематический </w:t>
            </w:r>
            <w:proofErr w:type="gramStart"/>
            <w:r w:rsidRPr="007139EB">
              <w:rPr>
                <w:sz w:val="24"/>
                <w:szCs w:val="24"/>
              </w:rPr>
              <w:t>праздник</w:t>
            </w:r>
            <w:proofErr w:type="gramEnd"/>
            <w:r w:rsidRPr="007139EB">
              <w:rPr>
                <w:sz w:val="24"/>
                <w:szCs w:val="24"/>
              </w:rPr>
              <w:t xml:space="preserve">  посвящённый Дню матери</w:t>
            </w:r>
          </w:p>
        </w:tc>
        <w:tc>
          <w:tcPr>
            <w:tcW w:w="2611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>ноябрь</w:t>
            </w:r>
          </w:p>
        </w:tc>
      </w:tr>
      <w:tr w:rsidR="007139EB" w:rsidRPr="007139EB" w:rsidTr="000A4C5F">
        <w:trPr>
          <w:trHeight w:val="345"/>
        </w:trPr>
        <w:tc>
          <w:tcPr>
            <w:tcW w:w="7738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>Новогодние утренники:</w:t>
            </w:r>
          </w:p>
        </w:tc>
        <w:tc>
          <w:tcPr>
            <w:tcW w:w="2611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>декабрь</w:t>
            </w:r>
          </w:p>
        </w:tc>
      </w:tr>
      <w:tr w:rsidR="007139EB" w:rsidRPr="007139EB" w:rsidTr="000A4C5F">
        <w:trPr>
          <w:trHeight w:val="345"/>
        </w:trPr>
        <w:tc>
          <w:tcPr>
            <w:tcW w:w="7738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>Спортивный зимний праздник</w:t>
            </w:r>
          </w:p>
        </w:tc>
        <w:tc>
          <w:tcPr>
            <w:tcW w:w="2611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>январь</w:t>
            </w:r>
          </w:p>
        </w:tc>
      </w:tr>
      <w:tr w:rsidR="007139EB" w:rsidRPr="007139EB" w:rsidTr="000A4C5F">
        <w:trPr>
          <w:trHeight w:val="345"/>
        </w:trPr>
        <w:tc>
          <w:tcPr>
            <w:tcW w:w="7738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 xml:space="preserve">День защитника Отечества                                     </w:t>
            </w:r>
          </w:p>
        </w:tc>
        <w:tc>
          <w:tcPr>
            <w:tcW w:w="2611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>февраль</w:t>
            </w:r>
          </w:p>
        </w:tc>
      </w:tr>
      <w:tr w:rsidR="007139EB" w:rsidRPr="007139EB" w:rsidTr="000A4C5F">
        <w:trPr>
          <w:trHeight w:val="345"/>
        </w:trPr>
        <w:tc>
          <w:tcPr>
            <w:tcW w:w="7738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 xml:space="preserve">Утренники, посвященные 8-му марту </w:t>
            </w:r>
          </w:p>
        </w:tc>
        <w:tc>
          <w:tcPr>
            <w:tcW w:w="2611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>март</w:t>
            </w:r>
          </w:p>
        </w:tc>
      </w:tr>
      <w:tr w:rsidR="007139EB" w:rsidRPr="007139EB" w:rsidTr="000A4C5F">
        <w:trPr>
          <w:trHeight w:val="345"/>
        </w:trPr>
        <w:tc>
          <w:tcPr>
            <w:tcW w:w="7738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>Тематический праздник «Весна пришла»</w:t>
            </w:r>
          </w:p>
        </w:tc>
        <w:tc>
          <w:tcPr>
            <w:tcW w:w="2611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>апрель</w:t>
            </w:r>
          </w:p>
        </w:tc>
      </w:tr>
      <w:tr w:rsidR="007139EB" w:rsidRPr="007139EB" w:rsidTr="000A4C5F">
        <w:trPr>
          <w:trHeight w:val="345"/>
        </w:trPr>
        <w:tc>
          <w:tcPr>
            <w:tcW w:w="7738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>Выпускной бал</w:t>
            </w:r>
          </w:p>
        </w:tc>
        <w:tc>
          <w:tcPr>
            <w:tcW w:w="2611" w:type="dxa"/>
          </w:tcPr>
          <w:p w:rsidR="007139EB" w:rsidRPr="007139EB" w:rsidRDefault="007139EB" w:rsidP="00AE000B">
            <w:pPr>
              <w:rPr>
                <w:sz w:val="24"/>
                <w:szCs w:val="24"/>
              </w:rPr>
            </w:pPr>
            <w:r w:rsidRPr="007139EB">
              <w:rPr>
                <w:sz w:val="24"/>
                <w:szCs w:val="24"/>
              </w:rPr>
              <w:t>май</w:t>
            </w:r>
          </w:p>
        </w:tc>
      </w:tr>
    </w:tbl>
    <w:p w:rsidR="008169BF" w:rsidRPr="007139EB" w:rsidRDefault="008169BF">
      <w:pPr>
        <w:rPr>
          <w:sz w:val="24"/>
          <w:szCs w:val="24"/>
        </w:rPr>
      </w:pPr>
    </w:p>
    <w:p w:rsidR="007139EB" w:rsidRDefault="002E12E2" w:rsidP="002E12E2">
      <w:pPr>
        <w:pStyle w:val="Bodytext30"/>
        <w:spacing w:after="0" w:line="260" w:lineRule="exact"/>
        <w:ind w:right="159"/>
        <w:jc w:val="both"/>
      </w:pPr>
      <w:r>
        <w:t xml:space="preserve">                                                                </w:t>
      </w: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F721BE" w:rsidRDefault="00F721BE" w:rsidP="002E12E2">
      <w:pPr>
        <w:pStyle w:val="Bodytext30"/>
        <w:spacing w:after="0" w:line="260" w:lineRule="exact"/>
        <w:ind w:right="159"/>
        <w:jc w:val="both"/>
      </w:pPr>
    </w:p>
    <w:p w:rsidR="00F721BE" w:rsidRDefault="00F721BE" w:rsidP="002E12E2">
      <w:pPr>
        <w:pStyle w:val="Bodytext30"/>
        <w:spacing w:after="0" w:line="260" w:lineRule="exact"/>
        <w:ind w:right="159"/>
        <w:jc w:val="both"/>
      </w:pPr>
    </w:p>
    <w:p w:rsidR="00F721BE" w:rsidRDefault="00F721BE" w:rsidP="002E12E2">
      <w:pPr>
        <w:pStyle w:val="Bodytext30"/>
        <w:spacing w:after="0" w:line="260" w:lineRule="exact"/>
        <w:ind w:right="159"/>
        <w:jc w:val="both"/>
      </w:pPr>
    </w:p>
    <w:p w:rsidR="00F721BE" w:rsidRDefault="00F721BE" w:rsidP="002E12E2">
      <w:pPr>
        <w:pStyle w:val="Bodytext30"/>
        <w:spacing w:after="0" w:line="260" w:lineRule="exact"/>
        <w:ind w:right="159"/>
        <w:jc w:val="both"/>
      </w:pPr>
    </w:p>
    <w:p w:rsidR="00F721BE" w:rsidRDefault="00F721BE" w:rsidP="002E12E2">
      <w:pPr>
        <w:pStyle w:val="Bodytext30"/>
        <w:spacing w:after="0" w:line="260" w:lineRule="exact"/>
        <w:ind w:right="159"/>
        <w:jc w:val="both"/>
      </w:pPr>
    </w:p>
    <w:p w:rsidR="00F721BE" w:rsidRDefault="00F721BE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7139EB" w:rsidRDefault="007139EB" w:rsidP="002E12E2">
      <w:pPr>
        <w:pStyle w:val="Bodytext30"/>
        <w:spacing w:after="0" w:line="260" w:lineRule="exact"/>
        <w:ind w:right="159"/>
        <w:jc w:val="both"/>
      </w:pPr>
    </w:p>
    <w:p w:rsidR="000A4C5F" w:rsidRDefault="000A4C5F" w:rsidP="002E12E2">
      <w:pPr>
        <w:pStyle w:val="Bodytext30"/>
        <w:spacing w:after="0" w:line="260" w:lineRule="exact"/>
        <w:ind w:right="159"/>
        <w:jc w:val="both"/>
      </w:pPr>
    </w:p>
    <w:p w:rsidR="000A4C5F" w:rsidRDefault="000A4C5F" w:rsidP="002E12E2">
      <w:pPr>
        <w:pStyle w:val="Bodytext30"/>
        <w:spacing w:after="0" w:line="260" w:lineRule="exact"/>
        <w:ind w:right="159"/>
        <w:jc w:val="both"/>
      </w:pPr>
    </w:p>
    <w:p w:rsidR="000A4C5F" w:rsidRDefault="000A4C5F" w:rsidP="002E12E2">
      <w:pPr>
        <w:pStyle w:val="Bodytext30"/>
        <w:spacing w:after="0" w:line="260" w:lineRule="exact"/>
        <w:ind w:right="159"/>
        <w:jc w:val="both"/>
      </w:pPr>
    </w:p>
    <w:p w:rsidR="008169BF" w:rsidRPr="002E12E2" w:rsidRDefault="008132DA" w:rsidP="00F721BE">
      <w:pPr>
        <w:tabs>
          <w:tab w:val="left" w:pos="2556"/>
        </w:tabs>
        <w:jc w:val="center"/>
        <w:rPr>
          <w:sz w:val="36"/>
          <w:szCs w:val="36"/>
        </w:rPr>
      </w:pPr>
      <w:r>
        <w:rPr>
          <w:noProof/>
          <w:sz w:val="36"/>
          <w:szCs w:val="36"/>
          <w:lang w:bidi="ar-SA"/>
        </w:rPr>
        <w:drawing>
          <wp:inline distT="0" distB="0" distL="0" distR="0">
            <wp:extent cx="6569710" cy="9151620"/>
            <wp:effectExtent l="19050" t="0" r="2540" b="0"/>
            <wp:docPr id="1" name="Рисунок 0" descr="обложка вс пл.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ложка вс пл.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9710" cy="915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69BF" w:rsidRPr="002E12E2" w:rsidSect="00C3481C">
      <w:pgSz w:w="11906" w:h="16838"/>
      <w:pgMar w:top="851" w:right="709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12E2" w:rsidRDefault="002E12E2" w:rsidP="002E12E2">
      <w:r>
        <w:separator/>
      </w:r>
    </w:p>
  </w:endnote>
  <w:endnote w:type="continuationSeparator" w:id="1">
    <w:p w:rsidR="002E12E2" w:rsidRDefault="002E12E2" w:rsidP="002E12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12E2" w:rsidRDefault="002E12E2" w:rsidP="002E12E2">
      <w:r>
        <w:separator/>
      </w:r>
    </w:p>
  </w:footnote>
  <w:footnote w:type="continuationSeparator" w:id="1">
    <w:p w:rsidR="002E12E2" w:rsidRDefault="002E12E2" w:rsidP="002E12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232BB4"/>
    <w:multiLevelType w:val="multilevel"/>
    <w:tmpl w:val="FFFFFFFF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25727"/>
    <w:rsid w:val="000175AD"/>
    <w:rsid w:val="00030B0B"/>
    <w:rsid w:val="00044895"/>
    <w:rsid w:val="000A4C5F"/>
    <w:rsid w:val="002E12E2"/>
    <w:rsid w:val="002E48FC"/>
    <w:rsid w:val="002F716E"/>
    <w:rsid w:val="00351BEC"/>
    <w:rsid w:val="00361E7C"/>
    <w:rsid w:val="00373A8B"/>
    <w:rsid w:val="00690F5F"/>
    <w:rsid w:val="006B0A10"/>
    <w:rsid w:val="007139EB"/>
    <w:rsid w:val="007C0EF7"/>
    <w:rsid w:val="008132DA"/>
    <w:rsid w:val="008169BF"/>
    <w:rsid w:val="00834A72"/>
    <w:rsid w:val="00982CA1"/>
    <w:rsid w:val="00A45374"/>
    <w:rsid w:val="00A54608"/>
    <w:rsid w:val="00AD6A19"/>
    <w:rsid w:val="00B44C80"/>
    <w:rsid w:val="00B77735"/>
    <w:rsid w:val="00C25727"/>
    <w:rsid w:val="00C3481C"/>
    <w:rsid w:val="00C35B7B"/>
    <w:rsid w:val="00D25C3E"/>
    <w:rsid w:val="00D83E55"/>
    <w:rsid w:val="00EB3AF4"/>
    <w:rsid w:val="00F2633F"/>
    <w:rsid w:val="00F721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25727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bidi="ru-RU"/>
    </w:rPr>
  </w:style>
  <w:style w:type="paragraph" w:styleId="1">
    <w:name w:val="heading 1"/>
    <w:basedOn w:val="a"/>
    <w:next w:val="a"/>
    <w:link w:val="10"/>
    <w:uiPriority w:val="99"/>
    <w:qFormat/>
    <w:rsid w:val="007C0EF7"/>
    <w:pPr>
      <w:keepNext/>
      <w:widowControl/>
      <w:autoSpaceDE/>
      <w:autoSpaceDN/>
      <w:outlineLvl w:val="0"/>
    </w:pPr>
    <w:rPr>
      <w:sz w:val="36"/>
      <w:szCs w:val="36"/>
      <w:lang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C0EF7"/>
    <w:pPr>
      <w:keepNext/>
      <w:keepLines/>
      <w:widowControl/>
      <w:autoSpaceDE/>
      <w:autoSpaceDN/>
      <w:spacing w:before="200"/>
      <w:ind w:right="51"/>
      <w:jc w:val="both"/>
      <w:outlineLvl w:val="3"/>
    </w:pPr>
    <w:rPr>
      <w:rFonts w:ascii="Cambria" w:hAnsi="Cambria"/>
      <w:b/>
      <w:bCs/>
      <w:i/>
      <w:iCs/>
      <w:color w:val="4F81BD"/>
      <w:sz w:val="28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7C0EF7"/>
    <w:rPr>
      <w:rFonts w:ascii="Times New Roman" w:eastAsia="Times New Roman" w:hAnsi="Times New Roman" w:cs="Times New Roman"/>
      <w:sz w:val="36"/>
      <w:szCs w:val="36"/>
      <w:lang w:eastAsia="ru-RU"/>
    </w:rPr>
  </w:style>
  <w:style w:type="character" w:customStyle="1" w:styleId="40">
    <w:name w:val="Заголовок 4 Знак"/>
    <w:link w:val="4"/>
    <w:uiPriority w:val="9"/>
    <w:semiHidden/>
    <w:rsid w:val="007C0EF7"/>
    <w:rPr>
      <w:rFonts w:ascii="Cambria" w:eastAsia="Times New Roman" w:hAnsi="Cambria" w:cs="Times New Roman"/>
      <w:b/>
      <w:bCs/>
      <w:i/>
      <w:iCs/>
      <w:color w:val="4F81BD"/>
      <w:sz w:val="28"/>
    </w:rPr>
  </w:style>
  <w:style w:type="character" w:styleId="a3">
    <w:name w:val="Emphasis"/>
    <w:uiPriority w:val="20"/>
    <w:qFormat/>
    <w:rsid w:val="007C0EF7"/>
    <w:rPr>
      <w:i/>
      <w:iCs/>
    </w:rPr>
  </w:style>
  <w:style w:type="paragraph" w:styleId="a4">
    <w:name w:val="No Spacing"/>
    <w:aliases w:val="основа,Без интервала1"/>
    <w:link w:val="a5"/>
    <w:uiPriority w:val="1"/>
    <w:qFormat/>
    <w:rsid w:val="007C0EF7"/>
    <w:rPr>
      <w:sz w:val="22"/>
      <w:szCs w:val="22"/>
      <w:lang w:eastAsia="en-US"/>
    </w:rPr>
  </w:style>
  <w:style w:type="character" w:customStyle="1" w:styleId="a5">
    <w:name w:val="Без интервала Знак"/>
    <w:aliases w:val="основа Знак,Без интервала1 Знак"/>
    <w:link w:val="a4"/>
    <w:uiPriority w:val="99"/>
    <w:locked/>
    <w:rsid w:val="007C0EF7"/>
    <w:rPr>
      <w:sz w:val="22"/>
      <w:szCs w:val="22"/>
      <w:lang w:eastAsia="en-US"/>
    </w:rPr>
  </w:style>
  <w:style w:type="paragraph" w:styleId="a6">
    <w:name w:val="List Paragraph"/>
    <w:basedOn w:val="a"/>
    <w:uiPriority w:val="99"/>
    <w:qFormat/>
    <w:rsid w:val="007C0EF7"/>
    <w:pPr>
      <w:widowControl/>
      <w:autoSpaceDE/>
      <w:autoSpaceDN/>
      <w:ind w:left="720" w:right="51"/>
      <w:contextualSpacing/>
      <w:jc w:val="both"/>
    </w:pPr>
    <w:rPr>
      <w:rFonts w:eastAsia="Calibri"/>
      <w:sz w:val="28"/>
      <w:lang w:eastAsia="en-US" w:bidi="ar-SA"/>
    </w:rPr>
  </w:style>
  <w:style w:type="paragraph" w:styleId="a7">
    <w:name w:val="header"/>
    <w:basedOn w:val="a"/>
    <w:link w:val="a8"/>
    <w:uiPriority w:val="99"/>
    <w:semiHidden/>
    <w:unhideWhenUsed/>
    <w:rsid w:val="002E12E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E12E2"/>
    <w:rPr>
      <w:rFonts w:ascii="Times New Roman" w:eastAsia="Times New Roman" w:hAnsi="Times New Roman"/>
      <w:sz w:val="22"/>
      <w:szCs w:val="22"/>
      <w:lang w:bidi="ru-RU"/>
    </w:rPr>
  </w:style>
  <w:style w:type="paragraph" w:styleId="a9">
    <w:name w:val="footer"/>
    <w:basedOn w:val="a"/>
    <w:link w:val="aa"/>
    <w:uiPriority w:val="99"/>
    <w:semiHidden/>
    <w:unhideWhenUsed/>
    <w:rsid w:val="002E12E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2E12E2"/>
    <w:rPr>
      <w:rFonts w:ascii="Times New Roman" w:eastAsia="Times New Roman" w:hAnsi="Times New Roman"/>
      <w:sz w:val="22"/>
      <w:szCs w:val="22"/>
      <w:lang w:bidi="ru-RU"/>
    </w:rPr>
  </w:style>
  <w:style w:type="character" w:customStyle="1" w:styleId="Bodytext3">
    <w:name w:val="Body text (3)_"/>
    <w:basedOn w:val="a0"/>
    <w:link w:val="Bodytext30"/>
    <w:rsid w:val="002E12E2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paragraph" w:customStyle="1" w:styleId="Bodytext30">
    <w:name w:val="Body text (3)"/>
    <w:basedOn w:val="a"/>
    <w:link w:val="Bodytext3"/>
    <w:rsid w:val="002E12E2"/>
    <w:pPr>
      <w:shd w:val="clear" w:color="auto" w:fill="FFFFFF"/>
      <w:autoSpaceDE/>
      <w:autoSpaceDN/>
      <w:spacing w:after="660" w:line="0" w:lineRule="atLeast"/>
      <w:jc w:val="center"/>
    </w:pPr>
    <w:rPr>
      <w:b/>
      <w:bCs/>
      <w:sz w:val="26"/>
      <w:szCs w:val="26"/>
      <w:lang w:bidi="ar-SA"/>
    </w:rPr>
  </w:style>
  <w:style w:type="table" w:styleId="ab">
    <w:name w:val="Table Grid"/>
    <w:basedOn w:val="a1"/>
    <w:uiPriority w:val="59"/>
    <w:rsid w:val="002E12E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Основной текст (6)_"/>
    <w:link w:val="61"/>
    <w:uiPriority w:val="99"/>
    <w:locked/>
    <w:rsid w:val="00C3481C"/>
    <w:rPr>
      <w:rFonts w:ascii="Times New Roman" w:hAnsi="Times New Roman"/>
      <w:sz w:val="27"/>
      <w:szCs w:val="27"/>
      <w:shd w:val="clear" w:color="auto" w:fill="FFFFFF"/>
    </w:rPr>
  </w:style>
  <w:style w:type="character" w:customStyle="1" w:styleId="11">
    <w:name w:val="Заголовок №1_"/>
    <w:link w:val="12"/>
    <w:uiPriority w:val="99"/>
    <w:locked/>
    <w:rsid w:val="00C3481C"/>
    <w:rPr>
      <w:rFonts w:ascii="Times New Roman" w:hAnsi="Times New Roman"/>
      <w:sz w:val="31"/>
      <w:szCs w:val="31"/>
      <w:shd w:val="clear" w:color="auto" w:fill="FFFFFF"/>
    </w:rPr>
  </w:style>
  <w:style w:type="character" w:customStyle="1" w:styleId="60">
    <w:name w:val="Основной текст (6) + Курсив"/>
    <w:uiPriority w:val="99"/>
    <w:rsid w:val="00C3481C"/>
    <w:rPr>
      <w:rFonts w:ascii="Times New Roman" w:hAnsi="Times New Roman" w:cs="Times New Roman"/>
      <w:i/>
      <w:iCs/>
      <w:spacing w:val="0"/>
      <w:sz w:val="27"/>
      <w:szCs w:val="27"/>
    </w:rPr>
  </w:style>
  <w:style w:type="paragraph" w:customStyle="1" w:styleId="61">
    <w:name w:val="Основной текст (6)1"/>
    <w:basedOn w:val="a"/>
    <w:link w:val="6"/>
    <w:uiPriority w:val="99"/>
    <w:rsid w:val="00C3481C"/>
    <w:pPr>
      <w:widowControl/>
      <w:shd w:val="clear" w:color="auto" w:fill="FFFFFF"/>
      <w:autoSpaceDE/>
      <w:autoSpaceDN/>
      <w:spacing w:after="120" w:line="240" w:lineRule="atLeast"/>
    </w:pPr>
    <w:rPr>
      <w:rFonts w:eastAsia="Calibri"/>
      <w:sz w:val="27"/>
      <w:szCs w:val="27"/>
      <w:lang w:bidi="ar-SA"/>
    </w:rPr>
  </w:style>
  <w:style w:type="paragraph" w:customStyle="1" w:styleId="12">
    <w:name w:val="Заголовок №1"/>
    <w:basedOn w:val="a"/>
    <w:link w:val="11"/>
    <w:uiPriority w:val="99"/>
    <w:rsid w:val="00C3481C"/>
    <w:pPr>
      <w:widowControl/>
      <w:shd w:val="clear" w:color="auto" w:fill="FFFFFF"/>
      <w:autoSpaceDE/>
      <w:autoSpaceDN/>
      <w:spacing w:after="420" w:line="240" w:lineRule="atLeast"/>
      <w:outlineLvl w:val="0"/>
    </w:pPr>
    <w:rPr>
      <w:rFonts w:eastAsia="Calibri"/>
      <w:sz w:val="31"/>
      <w:szCs w:val="31"/>
      <w:lang w:bidi="ar-SA"/>
    </w:rPr>
  </w:style>
  <w:style w:type="paragraph" w:styleId="ac">
    <w:name w:val="Balloon Text"/>
    <w:basedOn w:val="a"/>
    <w:link w:val="ad"/>
    <w:uiPriority w:val="99"/>
    <w:semiHidden/>
    <w:unhideWhenUsed/>
    <w:rsid w:val="008132D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132DA"/>
    <w:rPr>
      <w:rFonts w:ascii="Tahoma" w:eastAsia="Times New Roman" w:hAnsi="Tahoma" w:cs="Tahoma"/>
      <w:sz w:val="16"/>
      <w:szCs w:val="16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5</Pages>
  <Words>689</Words>
  <Characters>3929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Алмаз</dc:creator>
  <cp:lastModifiedBy>Пользователь Windows</cp:lastModifiedBy>
  <cp:revision>12</cp:revision>
  <dcterms:created xsi:type="dcterms:W3CDTF">2019-09-20T15:28:00Z</dcterms:created>
  <dcterms:modified xsi:type="dcterms:W3CDTF">2020-12-10T08:25:00Z</dcterms:modified>
</cp:coreProperties>
</file>